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D08" w:rsidRPr="00092D08" w:rsidRDefault="00092D08" w:rsidP="00092D08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2D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Аннотация к программе дополнительного образования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2D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Кружок «Волшебный стежок»</w:t>
      </w:r>
    </w:p>
    <w:p w:rsidR="00092D08" w:rsidRPr="00092D08" w:rsidRDefault="00092D08" w:rsidP="00092D08">
      <w:pPr>
        <w:shd w:val="clear" w:color="auto" w:fill="FFFFFF"/>
        <w:spacing w:after="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Вышивка — одно из самых древних и наиболее распространённых видов декоративно-прикладного творчества, является важным средством всестороннего развития ребёнка, развития творческого потенциала детей.</w:t>
      </w:r>
      <w:r w:rsidRPr="005E4909">
        <w:t xml:space="preserve">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техники вышивания, приобщение к народному искусств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у, формирование волевых качеств, р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мелкой моторики рук, согласованные движения пальцев рук — это один из показателей готовности ребёнка к школе.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8F33A5">
        <w:rPr>
          <w:rFonts w:ascii="Times New Roman" w:eastAsia="Times New Roman" w:hAnsi="Times New Roman" w:cs="Times New Roman"/>
          <w:sz w:val="28"/>
          <w:szCs w:val="28"/>
          <w:lang w:eastAsia="ru-RU"/>
        </w:rPr>
        <w:t>ышивание требует участие обеих рук, что дает возможность ориентироваться в понятиях вправо-влево, вверх-вниз, лицевая - изнаночная. Обучение показывает эффективность этого труда, приносит 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к концу учебного года, кисти </w:t>
      </w:r>
      <w:r w:rsidRPr="008F33A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пальцев становятся более ловкими, точными.</w:t>
      </w:r>
    </w:p>
    <w:p w:rsidR="00092D08" w:rsidRPr="00E60703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кружка предполагает:</w:t>
      </w:r>
    </w:p>
    <w:p w:rsidR="00092D08" w:rsidRPr="00BD4AFB" w:rsidRDefault="00092D08" w:rsidP="00092D08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старших дошкольников специальные умения и навыки;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D4A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личностные качества;</w:t>
      </w:r>
    </w:p>
    <w:p w:rsidR="00092D08" w:rsidRPr="00213800" w:rsidRDefault="00092D08" w:rsidP="00092D08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возможность ребенку осваивать позицию субъекта трудовой деятельности;</w:t>
      </w:r>
    </w:p>
    <w:p w:rsidR="00092D08" w:rsidRPr="00213800" w:rsidRDefault="00092D08" w:rsidP="00092D08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380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основу для дальнейшего знакомства детей 1 класса с художественным трудом.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детей, участвующих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реализации программы - 5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-7 лет. 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реал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изации программы 8 месяцев – с 1октября по 30 мая, 2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неделю. Продолжительность занятий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(10-15 человек) 5-6 лет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минут, 6-7 лет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минут.  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ребенок работает на своем уровне сложности, начинает работу с того места, где закончил.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 занятий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пальчиковая  гимнастика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; в ходе занятия, для расслабления мышц, снятия напряжения - физ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минутки. 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проведения занятий: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-теоретические: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воспитателя, беседа с детьми, рассказы детей, показ воспитателем способа действия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практические занятия: подготовка и проведение выставок детских работ, обсуждение и выбор рисунка для вышивки, конкурс рисунков для вышивки, вручение готовых работ родителям, малышам в качестве подарков.</w:t>
      </w:r>
    </w:p>
    <w:p w:rsidR="00092D08" w:rsidRPr="006F421B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2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старшего дошкольного возраста (5-7 лет)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одному из  видов  художественного труда – вышиванию.</w:t>
      </w:r>
    </w:p>
    <w:p w:rsidR="00092D08" w:rsidRPr="000825B5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2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программы: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Обучающая.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детей осваивать специальные трудовые умения и способы работы с тканью, нитками и простейшими инструментами (ножницами, иголкой).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Развивающая.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творческую активность, мышцы кистей рук, поддерживать потребность в самоутверждении.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Воспитательная. 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положительно-эмоциональное восприятие окружающего мира; воспитывать художественный вкус, интерес к ручному труду.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кружка разделены на три этапа: ознакомительный, основной и завершающий. 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первом этапе занятия носят обучающий и ознакомительный характер. Дети знакомятся с историей вышивки, с приёмами вышивания, материалами и инструментами, правилами техники безопасности при работе с ними. 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втором этапе происходит закрепление практических навыков и умений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92D08" w:rsidRPr="00A7319E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Третий  этап- этап п</w:t>
      </w:r>
      <w:r w:rsidRPr="00A7319E">
        <w:rPr>
          <w:rFonts w:ascii="Times New Roman" w:eastAsia="Times New Roman" w:hAnsi="Times New Roman" w:cs="Times New Roman"/>
          <w:sz w:val="28"/>
          <w:szCs w:val="28"/>
          <w:lang w:eastAsia="ru-RU"/>
        </w:rPr>
        <w:t>одражания и творчества. Определение содержания работы. Предполагает совместную с воспитателем деятельность и наличие образца для подражания и контроля качества. От детей требуется максимальная точность повторения шва. Подражая взрослому, ребенок приобретает сначала первые умения. Они еще непрочные и быстро забываются, если нет повторения. Только в результате многократных упражнений совершенствуется навык освоения шва. Планомерный и систематический показ, правильное выполнение шва, в конечном счете, приводит к самостоятельности, и придает уверенности в собственных силах. Так создаются предпосылки к творчеству, самостоятельной поисковой деятельности на всех стадиях изготовления вышивки. Первоначальное творчество проявляется в выборе рисунка для вышивки, эксперимент с цветом: подбор соч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етаний по предложенным образцам.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Четвертый этап - д</w:t>
      </w:r>
      <w:r w:rsidRPr="00A7319E">
        <w:rPr>
          <w:rFonts w:ascii="Times New Roman" w:eastAsia="Times New Roman" w:hAnsi="Times New Roman" w:cs="Times New Roman"/>
          <w:sz w:val="28"/>
          <w:szCs w:val="28"/>
          <w:lang w:eastAsia="ru-RU"/>
        </w:rPr>
        <w:t>иагностика, обработка всех имеющихся данных, анализ полученных результатов.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Ожидаемые результаты.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детьми </w:t>
      </w: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элементарными трудовыми умениями при работе с тканью и простейшими инструментами (ножницами, иголкой):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знают и выполняют правила безопасного пользования ножницами и иголкой;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умеют планировать работу, понятно рассказывать об основных этапах воплощения замысла;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закрепляют ткань в пяльцах;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вдевают нитку в иголку;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завязывают узелок;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шьют 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вами “вперед иголку”, “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тамбурный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”, « крестиком»;</w:t>
      </w:r>
    </w:p>
    <w:p w:rsidR="00092D08" w:rsidRPr="004F734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73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Приемы и методы организации учебно-воспитат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ельного процесса.</w:t>
      </w:r>
    </w:p>
    <w:p w:rsidR="00092D08" w:rsidRPr="00E60703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кружка широко используются практические методы обучения: упражнение (при освоении приемов вышивания), моделирование (пооперационные карты), игровой метод.</w:t>
      </w:r>
    </w:p>
    <w:p w:rsidR="00092D08" w:rsidRPr="00E60703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словесных методов применяется рассказ воспитателя и рассказы детей,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еседы, а также </w:t>
      </w: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использование воспитателем объяснения,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яснения, педагогической оценки.</w:t>
      </w:r>
    </w:p>
    <w:p w:rsidR="00092D08" w:rsidRP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Применяют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и наглядные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приемы: наблюдение, </w:t>
      </w:r>
      <w:r w:rsidRPr="00092D0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 готовых вышитых изделий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выставках, на занятиях кружка, </w:t>
      </w:r>
      <w:r w:rsidRPr="00092D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способа вышивания (или другого действия) и другие.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070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методы и приемы используются в комплексе, чередуются и дополняют друг друга, позволяя воспитателю донести детям знания, помочь освоить специальные умения и навыки, развить внимание, 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шление, творческое воображение.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оснащение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кружка: проектор и доска для показа презентаций, слайд-шоу</w:t>
      </w:r>
      <w:r w:rsidRPr="000B0C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подведения </w:t>
      </w:r>
      <w:r w:rsidRPr="005E49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итогов реализации программы: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выставки детских работ в детском саду;</w:t>
      </w:r>
    </w:p>
    <w:p w:rsidR="00092D08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E4909">
        <w:rPr>
          <w:rFonts w:ascii="Times New Roman" w:eastAsia="Times New Roman" w:hAnsi="Times New Roman" w:cs="Times New Roman"/>
          <w:sz w:val="28"/>
          <w:szCs w:val="28"/>
          <w:lang w:eastAsia="ru-RU"/>
        </w:rPr>
        <w:t>- дни презентации детских работ родителям (сотрудникам, малышам);</w:t>
      </w:r>
    </w:p>
    <w:p w:rsidR="00092D08" w:rsidRPr="005E4909" w:rsidRDefault="00092D08" w:rsidP="00092D0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-открытые занятия.</w:t>
      </w:r>
    </w:p>
    <w:p w:rsidR="006D3136" w:rsidRDefault="006D3136"/>
    <w:sectPr w:rsidR="006D3136" w:rsidSect="00092D08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D53DB"/>
    <w:multiLevelType w:val="hybridMultilevel"/>
    <w:tmpl w:val="4E4891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D06CD"/>
    <w:multiLevelType w:val="hybridMultilevel"/>
    <w:tmpl w:val="0A5E14FC"/>
    <w:lvl w:ilvl="0" w:tplc="325EAB3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24E"/>
    <w:rsid w:val="00092D08"/>
    <w:rsid w:val="006B224E"/>
    <w:rsid w:val="006D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D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D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771</Words>
  <Characters>4396</Characters>
  <Application>Microsoft Office Word</Application>
  <DocSecurity>0</DocSecurity>
  <Lines>36</Lines>
  <Paragraphs>10</Paragraphs>
  <ScaleCrop>false</ScaleCrop>
  <Company/>
  <LinksUpToDate>false</LinksUpToDate>
  <CharactersWithSpaces>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2021-06-14T18:08:00Z</dcterms:created>
  <dcterms:modified xsi:type="dcterms:W3CDTF">2021-06-14T18:15:00Z</dcterms:modified>
</cp:coreProperties>
</file>